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73" w:rsidRPr="008B7896" w:rsidRDefault="00083AEA" w:rsidP="00083AEA">
      <w:pPr>
        <w:jc w:val="center"/>
        <w:rPr>
          <w:b/>
          <w:sz w:val="32"/>
        </w:rPr>
      </w:pPr>
      <w:r w:rsidRPr="008B7896">
        <w:rPr>
          <w:rFonts w:hint="eastAsia"/>
          <w:b/>
          <w:sz w:val="32"/>
        </w:rPr>
        <w:t>【群發郵件參考範本】</w:t>
      </w:r>
    </w:p>
    <w:tbl>
      <w:tblPr>
        <w:tblStyle w:val="ac"/>
        <w:tblW w:w="8960" w:type="dxa"/>
        <w:tblInd w:w="-318" w:type="dxa"/>
        <w:tblLook w:val="04A0" w:firstRow="1" w:lastRow="0" w:firstColumn="1" w:lastColumn="0" w:noHBand="0" w:noVBand="1"/>
      </w:tblPr>
      <w:tblGrid>
        <w:gridCol w:w="8960"/>
      </w:tblGrid>
      <w:tr w:rsidR="00760FA4" w:rsidRPr="002C1469" w:rsidTr="005D7EFE">
        <w:tc>
          <w:tcPr>
            <w:tcW w:w="8960" w:type="dxa"/>
          </w:tcPr>
          <w:p w:rsidR="00760FA4" w:rsidRPr="002C1469" w:rsidRDefault="00760FA4" w:rsidP="00760FA4">
            <w:pPr>
              <w:rPr>
                <w:rFonts w:asciiTheme="majorEastAsia" w:eastAsiaTheme="majorEastAsia" w:hAnsiTheme="majorEastAsia"/>
                <w:b/>
                <w:color w:val="FF0000"/>
                <w:sz w:val="32"/>
                <w:szCs w:val="24"/>
                <w:u w:val="single"/>
              </w:rPr>
            </w:pPr>
            <w:r w:rsidRPr="002C1469">
              <w:rPr>
                <w:rFonts w:asciiTheme="majorEastAsia" w:eastAsiaTheme="majorEastAsia" w:hAnsiTheme="majorEastAsia" w:hint="eastAsia"/>
                <w:b/>
                <w:color w:val="FF0000"/>
                <w:sz w:val="32"/>
                <w:szCs w:val="24"/>
                <w:u w:val="single"/>
              </w:rPr>
              <w:t>主旨</w:t>
            </w:r>
          </w:p>
          <w:p w:rsidR="00760FA4" w:rsidRPr="002C1469" w:rsidRDefault="00C53F8D">
            <w:pPr>
              <w:rPr>
                <w:rFonts w:asciiTheme="majorEastAsia" w:eastAsiaTheme="majorEastAsia" w:hAnsiTheme="majorEastAsia"/>
                <w:szCs w:val="24"/>
              </w:rPr>
            </w:pPr>
            <w:r w:rsidRPr="002C1469">
              <w:rPr>
                <w:rFonts w:asciiTheme="majorEastAsia" w:eastAsiaTheme="majorEastAsia" w:hAnsiTheme="majorEastAsia" w:hint="eastAsia"/>
                <w:szCs w:val="24"/>
              </w:rPr>
              <w:t>（活動推</w:t>
            </w:r>
            <w:proofErr w:type="gramStart"/>
            <w:r w:rsidRPr="002C1469">
              <w:rPr>
                <w:rFonts w:asciiTheme="majorEastAsia" w:eastAsiaTheme="majorEastAsia" w:hAnsiTheme="majorEastAsia" w:hint="eastAsia"/>
                <w:szCs w:val="24"/>
              </w:rPr>
              <w:t>介</w:t>
            </w:r>
            <w:proofErr w:type="gramEnd"/>
            <w:r w:rsidRPr="002C1469">
              <w:rPr>
                <w:rFonts w:asciiTheme="majorEastAsia" w:eastAsiaTheme="majorEastAsia" w:hAnsiTheme="majorEastAsia" w:hint="eastAsia"/>
                <w:szCs w:val="24"/>
              </w:rPr>
              <w:t>）第九</w:t>
            </w:r>
            <w:r w:rsidR="00760FA4" w:rsidRPr="002C1469">
              <w:rPr>
                <w:rFonts w:asciiTheme="majorEastAsia" w:eastAsiaTheme="majorEastAsia" w:hAnsiTheme="majorEastAsia" w:hint="eastAsia"/>
                <w:szCs w:val="24"/>
              </w:rPr>
              <w:t>屆香港大學生軍事生活體驗營</w:t>
            </w:r>
          </w:p>
        </w:tc>
      </w:tr>
    </w:tbl>
    <w:p w:rsidR="00083AEA" w:rsidRPr="002C1469" w:rsidRDefault="00083AEA">
      <w:pPr>
        <w:rPr>
          <w:rFonts w:asciiTheme="majorEastAsia" w:eastAsiaTheme="majorEastAsia" w:hAnsiTheme="majorEastAsia"/>
          <w:b/>
          <w:szCs w:val="24"/>
          <w:u w:val="single"/>
        </w:rPr>
      </w:pPr>
    </w:p>
    <w:tbl>
      <w:tblPr>
        <w:tblStyle w:val="ac"/>
        <w:tblW w:w="8960" w:type="dxa"/>
        <w:tblInd w:w="-318" w:type="dxa"/>
        <w:tblLook w:val="04A0" w:firstRow="1" w:lastRow="0" w:firstColumn="1" w:lastColumn="0" w:noHBand="0" w:noVBand="1"/>
      </w:tblPr>
      <w:tblGrid>
        <w:gridCol w:w="8960"/>
      </w:tblGrid>
      <w:tr w:rsidR="00760FA4" w:rsidRPr="002C1469" w:rsidTr="005D7EFE">
        <w:tc>
          <w:tcPr>
            <w:tcW w:w="8960" w:type="dxa"/>
          </w:tcPr>
          <w:p w:rsidR="00760FA4" w:rsidRPr="002C1469" w:rsidRDefault="00760FA4" w:rsidP="00760FA4">
            <w:pPr>
              <w:rPr>
                <w:rFonts w:asciiTheme="majorEastAsia" w:eastAsiaTheme="majorEastAsia" w:hAnsiTheme="majorEastAsia"/>
                <w:b/>
                <w:color w:val="FF0000"/>
                <w:sz w:val="32"/>
                <w:szCs w:val="24"/>
                <w:u w:val="single"/>
              </w:rPr>
            </w:pPr>
            <w:r w:rsidRPr="002C1469">
              <w:rPr>
                <w:rFonts w:asciiTheme="majorEastAsia" w:eastAsiaTheme="majorEastAsia" w:hAnsiTheme="majorEastAsia" w:hint="eastAsia"/>
                <w:b/>
                <w:color w:val="FF0000"/>
                <w:sz w:val="32"/>
                <w:szCs w:val="24"/>
                <w:u w:val="single"/>
              </w:rPr>
              <w:t>內文</w:t>
            </w:r>
          </w:p>
          <w:p w:rsidR="00C53F8D" w:rsidRPr="002C1469" w:rsidRDefault="00C53F8D" w:rsidP="002C1469">
            <w:pPr>
              <w:ind w:firstLine="480"/>
              <w:rPr>
                <w:rFonts w:asciiTheme="majorEastAsia" w:eastAsiaTheme="majorEastAsia" w:hAnsiTheme="majorEastAsia"/>
                <w:color w:val="000000"/>
                <w:szCs w:val="24"/>
                <w:shd w:val="clear" w:color="auto" w:fill="FFFFFF"/>
              </w:rPr>
            </w:pPr>
            <w:r w:rsidRPr="002C1469">
              <w:rPr>
                <w:rFonts w:asciiTheme="majorEastAsia" w:eastAsiaTheme="majorEastAsia" w:hAnsiTheme="majorEastAsia" w:hint="eastAsia"/>
                <w:color w:val="000000"/>
                <w:szCs w:val="24"/>
                <w:shd w:val="clear" w:color="auto" w:fill="FFFFFF"/>
              </w:rPr>
              <w:t>「香港大學生軍事生活體驗營」自2011年起舉辦，至今已經舉辦到第九屆。今屆體驗營一如既往繼續得到多間大學及大專院校支持擔任活動合作院校！如果你想挑戰自己，跳出"Comfort Zone"，過一個與眾不同嘅暑假，就必須要參加啦！ 活動現已開始接受報名！名額有限！報名從速！</w:t>
            </w:r>
          </w:p>
          <w:p w:rsidR="00C53F8D" w:rsidRPr="002C1469" w:rsidRDefault="00C53F8D" w:rsidP="002C1469">
            <w:pPr>
              <w:rPr>
                <w:rFonts w:asciiTheme="majorEastAsia" w:eastAsiaTheme="majorEastAsia" w:hAnsiTheme="majorEastAsia"/>
                <w:szCs w:val="24"/>
              </w:rPr>
            </w:pPr>
          </w:p>
          <w:p w:rsidR="00C53F8D" w:rsidRPr="00C53F8D" w:rsidRDefault="00C53F8D" w:rsidP="002C1469">
            <w:pPr>
              <w:rPr>
                <w:rFonts w:asciiTheme="majorEastAsia" w:eastAsiaTheme="majorEastAsia" w:hAnsiTheme="majorEastAsia"/>
                <w:szCs w:val="24"/>
              </w:rPr>
            </w:pPr>
            <w:r w:rsidRPr="002C1469">
              <w:rPr>
                <w:rFonts w:asciiTheme="majorEastAsia" w:eastAsiaTheme="majorEastAsia" w:hAnsiTheme="majorEastAsia" w:cs="Times New Roman" w:hint="eastAsia"/>
                <w:bCs/>
                <w:color w:val="000000"/>
                <w:kern w:val="36"/>
                <w:szCs w:val="24"/>
              </w:rPr>
              <w:t>活動日期：2019年7月30日至8月11日 (共13天)</w:t>
            </w:r>
            <w:r w:rsidRPr="00C53F8D">
              <w:rPr>
                <w:rFonts w:asciiTheme="majorEastAsia" w:eastAsiaTheme="majorEastAsia" w:hAnsiTheme="majorEastAsia" w:cs="Times New Roman" w:hint="eastAsia"/>
                <w:bCs/>
                <w:color w:val="000000"/>
                <w:kern w:val="36"/>
                <w:szCs w:val="24"/>
              </w:rPr>
              <w:br/>
            </w:r>
            <w:r w:rsidRPr="002C1469">
              <w:rPr>
                <w:rFonts w:asciiTheme="majorEastAsia" w:eastAsiaTheme="majorEastAsia" w:hAnsiTheme="majorEastAsia" w:cs="Times New Roman" w:hint="eastAsia"/>
                <w:bCs/>
                <w:color w:val="000000"/>
                <w:kern w:val="36"/>
                <w:szCs w:val="24"/>
              </w:rPr>
              <w:t>活動地點：新界粉嶺新圍軍營</w:t>
            </w:r>
            <w:r w:rsidRPr="00C53F8D">
              <w:rPr>
                <w:rFonts w:asciiTheme="majorEastAsia" w:eastAsiaTheme="majorEastAsia" w:hAnsiTheme="majorEastAsia" w:cs="Times New Roman" w:hint="eastAsia"/>
                <w:bCs/>
                <w:color w:val="000000"/>
                <w:kern w:val="36"/>
                <w:szCs w:val="24"/>
              </w:rPr>
              <w:br/>
            </w:r>
            <w:r w:rsidRPr="002C1469">
              <w:rPr>
                <w:rFonts w:asciiTheme="majorEastAsia" w:eastAsiaTheme="majorEastAsia" w:hAnsiTheme="majorEastAsia" w:cs="Times New Roman" w:hint="eastAsia"/>
                <w:bCs/>
                <w:color w:val="000000"/>
                <w:kern w:val="36"/>
                <w:szCs w:val="24"/>
              </w:rPr>
              <w:t>主辦機構：香港大學生軍事生活體驗營籌委會</w:t>
            </w:r>
            <w:r w:rsidRPr="00C53F8D">
              <w:rPr>
                <w:rFonts w:asciiTheme="majorEastAsia" w:eastAsiaTheme="majorEastAsia" w:hAnsiTheme="majorEastAsia" w:cs="Times New Roman" w:hint="eastAsia"/>
                <w:bCs/>
                <w:color w:val="000000"/>
                <w:kern w:val="36"/>
                <w:szCs w:val="24"/>
              </w:rPr>
              <w:br/>
            </w:r>
            <w:r w:rsidRPr="002C1469">
              <w:rPr>
                <w:rFonts w:asciiTheme="majorEastAsia" w:eastAsiaTheme="majorEastAsia" w:hAnsiTheme="majorEastAsia" w:cs="Times New Roman" w:hint="eastAsia"/>
                <w:bCs/>
                <w:color w:val="000000"/>
                <w:kern w:val="36"/>
                <w:szCs w:val="24"/>
              </w:rPr>
              <w:t>秘</w:t>
            </w:r>
            <w:r w:rsidR="002C1469">
              <w:rPr>
                <w:rFonts w:asciiTheme="majorEastAsia" w:eastAsiaTheme="majorEastAsia" w:hAnsiTheme="majorEastAsia" w:cs="Times New Roman" w:hint="eastAsia"/>
                <w:bCs/>
                <w:color w:val="000000"/>
                <w:kern w:val="36"/>
                <w:szCs w:val="24"/>
              </w:rPr>
              <w:t xml:space="preserve"> </w:t>
            </w:r>
            <w:r w:rsidRPr="002C1469">
              <w:rPr>
                <w:rFonts w:asciiTheme="majorEastAsia" w:eastAsiaTheme="majorEastAsia" w:hAnsiTheme="majorEastAsia" w:cs="Times New Roman" w:hint="eastAsia"/>
                <w:bCs/>
                <w:color w:val="000000"/>
                <w:kern w:val="36"/>
                <w:szCs w:val="24"/>
              </w:rPr>
              <w:t>書</w:t>
            </w:r>
            <w:r w:rsidR="002C1469">
              <w:rPr>
                <w:rFonts w:asciiTheme="majorEastAsia" w:eastAsiaTheme="majorEastAsia" w:hAnsiTheme="majorEastAsia" w:cs="Times New Roman" w:hint="eastAsia"/>
                <w:bCs/>
                <w:color w:val="000000"/>
                <w:kern w:val="36"/>
                <w:szCs w:val="24"/>
              </w:rPr>
              <w:t xml:space="preserve"> </w:t>
            </w:r>
            <w:r w:rsidRPr="002C1469">
              <w:rPr>
                <w:rFonts w:asciiTheme="majorEastAsia" w:eastAsiaTheme="majorEastAsia" w:hAnsiTheme="majorEastAsia" w:cs="Times New Roman" w:hint="eastAsia"/>
                <w:bCs/>
                <w:color w:val="000000"/>
                <w:kern w:val="36"/>
                <w:szCs w:val="24"/>
              </w:rPr>
              <w:t>處：香港青少年軍總會</w:t>
            </w:r>
          </w:p>
          <w:p w:rsidR="00760FA4" w:rsidRPr="002C1469" w:rsidRDefault="00760FA4" w:rsidP="002C1469">
            <w:pPr>
              <w:rPr>
                <w:rFonts w:asciiTheme="majorEastAsia" w:eastAsiaTheme="majorEastAsia" w:hAnsiTheme="majorEastAsia"/>
                <w:szCs w:val="24"/>
              </w:rPr>
            </w:pPr>
          </w:p>
          <w:p w:rsidR="005D7EFE" w:rsidRPr="005D7EFE" w:rsidRDefault="00C53F8D" w:rsidP="005D7EFE">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Style w:val="a9"/>
                <w:rFonts w:asciiTheme="majorEastAsia" w:eastAsiaTheme="majorEastAsia" w:hAnsiTheme="majorEastAsia" w:hint="eastAsia"/>
                <w:b/>
                <w:bCs/>
                <w:color w:val="000000"/>
                <w:sz w:val="24"/>
                <w:szCs w:val="24"/>
                <w:u w:val="single"/>
              </w:rPr>
              <w:t>活動宗旨</w:t>
            </w:r>
            <w:r w:rsidRPr="002C1469">
              <w:rPr>
                <w:rStyle w:val="a9"/>
                <w:rFonts w:asciiTheme="majorEastAsia" w:eastAsiaTheme="majorEastAsia" w:hAnsiTheme="majorEastAsia" w:hint="eastAsia"/>
                <w:b/>
                <w:bCs/>
                <w:color w:val="000000"/>
                <w:sz w:val="24"/>
                <w:szCs w:val="24"/>
              </w:rPr>
              <w:t>：</w:t>
            </w:r>
            <w:r w:rsidRPr="002C1469">
              <w:rPr>
                <w:rFonts w:asciiTheme="majorEastAsia" w:eastAsiaTheme="majorEastAsia" w:hAnsiTheme="majorEastAsia" w:hint="eastAsia"/>
                <w:b w:val="0"/>
                <w:bCs w:val="0"/>
                <w:color w:val="000000"/>
                <w:sz w:val="24"/>
                <w:szCs w:val="24"/>
              </w:rPr>
              <w:t>   </w:t>
            </w:r>
            <w:r w:rsidRPr="002C1469">
              <w:rPr>
                <w:rFonts w:asciiTheme="majorEastAsia" w:eastAsiaTheme="majorEastAsia" w:hAnsiTheme="majorEastAsia" w:hint="eastAsia"/>
                <w:b w:val="0"/>
                <w:bCs w:val="0"/>
                <w:color w:val="000000"/>
                <w:sz w:val="24"/>
                <w:szCs w:val="24"/>
              </w:rPr>
              <w:br/>
              <w:t>透過一系列的訓練項目，推動香港青年學生注重及鍛鍊體魄，磨練堅強意志和刻苦耐勞的精神，使學生在面對逆境時，勇於</w:t>
            </w:r>
            <w:proofErr w:type="gramStart"/>
            <w:r w:rsidRPr="002C1469">
              <w:rPr>
                <w:rFonts w:asciiTheme="majorEastAsia" w:eastAsiaTheme="majorEastAsia" w:hAnsiTheme="majorEastAsia" w:hint="eastAsia"/>
                <w:b w:val="0"/>
                <w:bCs w:val="0"/>
                <w:color w:val="000000"/>
                <w:sz w:val="24"/>
                <w:szCs w:val="24"/>
              </w:rPr>
              <w:t>拼搏，</w:t>
            </w:r>
            <w:proofErr w:type="gramEnd"/>
            <w:r w:rsidRPr="002C1469">
              <w:rPr>
                <w:rFonts w:asciiTheme="majorEastAsia" w:eastAsiaTheme="majorEastAsia" w:hAnsiTheme="majorEastAsia" w:hint="eastAsia"/>
                <w:b w:val="0"/>
                <w:bCs w:val="0"/>
                <w:color w:val="000000"/>
                <w:sz w:val="24"/>
                <w:szCs w:val="24"/>
              </w:rPr>
              <w:t>挑戰自我。學生亦可透過軍旅生活體驗，培養自律性和責任感，並學習團隊合作的重要性。</w:t>
            </w:r>
            <w:r w:rsidRPr="002C1469">
              <w:rPr>
                <w:rFonts w:asciiTheme="majorEastAsia" w:eastAsiaTheme="majorEastAsia" w:hAnsiTheme="majorEastAsia" w:hint="eastAsia"/>
                <w:b w:val="0"/>
                <w:bCs w:val="0"/>
                <w:color w:val="000000"/>
                <w:sz w:val="24"/>
                <w:szCs w:val="24"/>
              </w:rPr>
              <w:br/>
            </w:r>
            <w:r w:rsidRPr="002C1469">
              <w:rPr>
                <w:rFonts w:asciiTheme="majorEastAsia" w:eastAsiaTheme="majorEastAsia" w:hAnsiTheme="majorEastAsia" w:hint="eastAsia"/>
                <w:b w:val="0"/>
                <w:bCs w:val="0"/>
                <w:sz w:val="24"/>
                <w:szCs w:val="24"/>
              </w:rPr>
              <w:br/>
            </w:r>
            <w:r w:rsidRPr="002C1469">
              <w:rPr>
                <w:rStyle w:val="a9"/>
                <w:rFonts w:asciiTheme="majorEastAsia" w:eastAsiaTheme="majorEastAsia" w:hAnsiTheme="majorEastAsia" w:hint="eastAsia"/>
                <w:b/>
                <w:bCs/>
                <w:sz w:val="24"/>
                <w:szCs w:val="24"/>
                <w:u w:val="single"/>
              </w:rPr>
              <w:t>訓練內容</w:t>
            </w:r>
            <w:r w:rsidRPr="002C1469">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t>步操及拳術訓練、體能訓練、模擬射擊訓練、射擊學理、海陸空三軍軍營參觀、400米障礙場訓練、野外求生知識、手語通訊、乘坐艦艇勘察、軍事裝備認識、軍事知識講座、綜藝晚會等。</w:t>
            </w:r>
          </w:p>
          <w:p w:rsidR="005D7EFE"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Style w:val="a9"/>
                <w:rFonts w:asciiTheme="majorEastAsia" w:eastAsiaTheme="majorEastAsia" w:hAnsiTheme="majorEastAsia" w:hint="eastAsia"/>
                <w:b/>
                <w:bCs/>
                <w:sz w:val="24"/>
                <w:szCs w:val="24"/>
                <w:u w:val="single"/>
              </w:rPr>
              <w:t>報名資格</w:t>
            </w:r>
            <w:r w:rsidRPr="002C1469">
              <w:rPr>
                <w:rFonts w:asciiTheme="majorEastAsia" w:eastAsiaTheme="majorEastAsia" w:hAnsiTheme="majorEastAsia" w:hint="eastAsia"/>
                <w:b w:val="0"/>
                <w:bCs w:val="0"/>
                <w:sz w:val="24"/>
                <w:szCs w:val="24"/>
              </w:rPr>
              <w:t>：</w:t>
            </w:r>
            <w:r w:rsidR="005D7EFE">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t>1. 現就讀本地大學或大專課程全日制學生</w:t>
            </w:r>
            <w:r w:rsidRPr="002C1469">
              <w:rPr>
                <w:rFonts w:asciiTheme="majorEastAsia" w:eastAsiaTheme="majorEastAsia" w:hAnsiTheme="majorEastAsia" w:hint="eastAsia"/>
                <w:b w:val="0"/>
                <w:bCs w:val="0"/>
                <w:sz w:val="24"/>
                <w:szCs w:val="24"/>
              </w:rPr>
              <w:br/>
              <w:t>2. 應屆香港中學文憑試考生</w:t>
            </w:r>
          </w:p>
          <w:p w:rsidR="00C349DC" w:rsidRDefault="00C53F8D" w:rsidP="002C1469">
            <w:pPr>
              <w:pStyle w:val="1"/>
              <w:shd w:val="clear" w:color="auto" w:fill="FFFFFF"/>
              <w:spacing w:before="300" w:beforeAutospacing="0" w:after="150" w:afterAutospacing="0"/>
              <w:rPr>
                <w:rStyle w:val="a9"/>
                <w:rFonts w:asciiTheme="majorEastAsia" w:eastAsiaTheme="majorEastAsia" w:hAnsiTheme="majorEastAsia"/>
                <w:b/>
                <w:bCs/>
                <w:sz w:val="24"/>
                <w:szCs w:val="24"/>
                <w:u w:val="single"/>
              </w:rPr>
            </w:pPr>
            <w:r w:rsidRPr="002C1469">
              <w:rPr>
                <w:rStyle w:val="a9"/>
                <w:rFonts w:asciiTheme="majorEastAsia" w:eastAsiaTheme="majorEastAsia" w:hAnsiTheme="majorEastAsia" w:hint="eastAsia"/>
                <w:b/>
                <w:bCs/>
                <w:sz w:val="24"/>
                <w:szCs w:val="24"/>
                <w:u w:val="single"/>
              </w:rPr>
              <w:t>學員名額</w:t>
            </w:r>
            <w:r w:rsidRPr="002C1469">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r>
            <w:r w:rsidRPr="002C1469">
              <w:rPr>
                <w:rStyle w:val="a9"/>
                <w:rFonts w:asciiTheme="majorEastAsia" w:eastAsiaTheme="majorEastAsia" w:hAnsiTheme="majorEastAsia" w:hint="eastAsia"/>
                <w:b/>
                <w:bCs/>
                <w:sz w:val="24"/>
                <w:szCs w:val="24"/>
              </w:rPr>
              <w:t>200名 (</w:t>
            </w:r>
            <w:r w:rsidRPr="002C1469">
              <w:rPr>
                <w:rStyle w:val="a9"/>
                <w:rFonts w:asciiTheme="majorEastAsia" w:eastAsiaTheme="majorEastAsia" w:hAnsiTheme="majorEastAsia" w:hint="eastAsia"/>
                <w:b/>
                <w:bCs/>
                <w:sz w:val="24"/>
                <w:szCs w:val="24"/>
                <w:u w:val="single"/>
              </w:rPr>
              <w:t>由於去年報名反應熱烈，名額由150名增加至200名！)</w:t>
            </w:r>
          </w:p>
          <w:p w:rsidR="000E5012"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Style w:val="a9"/>
                <w:rFonts w:asciiTheme="majorEastAsia" w:eastAsiaTheme="majorEastAsia" w:hAnsiTheme="majorEastAsia" w:hint="eastAsia"/>
                <w:b/>
                <w:bCs/>
                <w:sz w:val="24"/>
                <w:szCs w:val="24"/>
                <w:u w:val="single"/>
              </w:rPr>
              <w:lastRenderedPageBreak/>
              <w:t>費用</w:t>
            </w:r>
            <w:r w:rsidRPr="002C1469">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t>全免，申請者須於面試時繳交按金港幣1,000元正，完成體驗營後全數退回。</w:t>
            </w:r>
          </w:p>
          <w:p w:rsidR="00F87811" w:rsidRPr="005D7EFE" w:rsidRDefault="00C53F8D" w:rsidP="005D7EFE">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Style w:val="a9"/>
                <w:rFonts w:asciiTheme="majorEastAsia" w:eastAsiaTheme="majorEastAsia" w:hAnsiTheme="majorEastAsia" w:hint="eastAsia"/>
                <w:b/>
                <w:bCs/>
                <w:sz w:val="24"/>
                <w:szCs w:val="24"/>
                <w:u w:val="single"/>
              </w:rPr>
              <w:t>截止報名</w:t>
            </w:r>
            <w:r w:rsidRPr="002C1469">
              <w:rPr>
                <w:rStyle w:val="a9"/>
                <w:rFonts w:asciiTheme="majorEastAsia" w:eastAsiaTheme="majorEastAsia" w:hAnsiTheme="majorEastAsia" w:hint="eastAsia"/>
                <w:b/>
                <w:bCs/>
                <w:sz w:val="24"/>
                <w:szCs w:val="24"/>
              </w:rPr>
              <w:t>：</w:t>
            </w:r>
            <w:r w:rsidRPr="002C1469">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r>
            <w:r w:rsidRPr="002C1469">
              <w:rPr>
                <w:rStyle w:val="a9"/>
                <w:rFonts w:asciiTheme="majorEastAsia" w:eastAsiaTheme="majorEastAsia" w:hAnsiTheme="majorEastAsia" w:hint="eastAsia"/>
                <w:b/>
                <w:bCs/>
                <w:sz w:val="24"/>
                <w:szCs w:val="24"/>
              </w:rPr>
              <w:t>首輪 - 2019年4月30日（安排優先面試，成功通過面試者將獲優先取錄）</w:t>
            </w:r>
            <w:r w:rsidRPr="002C1469">
              <w:rPr>
                <w:rFonts w:asciiTheme="majorEastAsia" w:eastAsiaTheme="majorEastAsia" w:hAnsiTheme="majorEastAsia" w:hint="eastAsia"/>
                <w:b w:val="0"/>
                <w:bCs w:val="0"/>
                <w:sz w:val="24"/>
                <w:szCs w:val="24"/>
              </w:rPr>
              <w:br/>
            </w:r>
            <w:r w:rsidRPr="002C1469">
              <w:rPr>
                <w:rStyle w:val="a9"/>
                <w:rFonts w:asciiTheme="majorEastAsia" w:eastAsiaTheme="majorEastAsia" w:hAnsiTheme="majorEastAsia" w:hint="eastAsia"/>
                <w:b/>
                <w:bCs/>
                <w:sz w:val="24"/>
                <w:szCs w:val="24"/>
              </w:rPr>
              <w:t>次輪 - 2019年5月31日</w:t>
            </w:r>
          </w:p>
          <w:p w:rsidR="00C53F8D"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Style w:val="a9"/>
                <w:rFonts w:asciiTheme="majorEastAsia" w:eastAsiaTheme="majorEastAsia" w:hAnsiTheme="majorEastAsia" w:hint="eastAsia"/>
                <w:b/>
                <w:bCs/>
                <w:sz w:val="24"/>
                <w:szCs w:val="24"/>
                <w:u w:val="single"/>
              </w:rPr>
              <w:t>報名方法</w:t>
            </w:r>
            <w:r w:rsidRPr="002C1469">
              <w:rPr>
                <w:rFonts w:asciiTheme="majorEastAsia" w:eastAsiaTheme="majorEastAsia" w:hAnsiTheme="majorEastAsia" w:hint="eastAsia"/>
                <w:b w:val="0"/>
                <w:bCs w:val="0"/>
                <w:sz w:val="24"/>
                <w:szCs w:val="24"/>
              </w:rPr>
              <w:t>：   </w:t>
            </w:r>
            <w:r w:rsidRPr="002C1469">
              <w:rPr>
                <w:rFonts w:asciiTheme="majorEastAsia" w:eastAsiaTheme="majorEastAsia" w:hAnsiTheme="majorEastAsia" w:hint="eastAsia"/>
                <w:b w:val="0"/>
                <w:bCs w:val="0"/>
                <w:sz w:val="24"/>
                <w:szCs w:val="24"/>
              </w:rPr>
              <w:br/>
            </w:r>
            <w:r w:rsidRPr="002C1469">
              <w:rPr>
                <w:rFonts w:asciiTheme="majorEastAsia" w:eastAsiaTheme="majorEastAsia" w:hAnsiTheme="majorEastAsia"/>
                <w:b w:val="0"/>
                <w:bCs w:val="0"/>
                <w:sz w:val="24"/>
                <w:szCs w:val="24"/>
              </w:rPr>
              <w:t>(方法一)</w:t>
            </w:r>
            <w:r w:rsidRPr="002C1469">
              <w:rPr>
                <w:rFonts w:asciiTheme="majorEastAsia" w:eastAsiaTheme="majorEastAsia" w:hAnsiTheme="majorEastAsia"/>
                <w:b w:val="0"/>
                <w:bCs w:val="0"/>
                <w:sz w:val="24"/>
                <w:szCs w:val="24"/>
              </w:rPr>
              <w:br/>
              <w:t>下載及填妥</w:t>
            </w:r>
            <w:r w:rsidRPr="002C1469">
              <w:rPr>
                <w:rStyle w:val="a9"/>
                <w:rFonts w:asciiTheme="majorEastAsia" w:eastAsiaTheme="majorEastAsia" w:hAnsiTheme="majorEastAsia"/>
                <w:b/>
                <w:bCs/>
                <w:sz w:val="24"/>
                <w:szCs w:val="24"/>
              </w:rPr>
              <w:t>1) 報名表格（貼上個人證件相）</w:t>
            </w:r>
            <w:r w:rsidRPr="002C1469">
              <w:rPr>
                <w:rFonts w:asciiTheme="majorEastAsia" w:eastAsiaTheme="majorEastAsia" w:hAnsiTheme="majorEastAsia"/>
                <w:b w:val="0"/>
                <w:bCs w:val="0"/>
                <w:sz w:val="24"/>
                <w:szCs w:val="24"/>
              </w:rPr>
              <w:t>，並連同2</w:t>
            </w:r>
            <w:r w:rsidRPr="002C1469">
              <w:rPr>
                <w:rStyle w:val="a9"/>
                <w:rFonts w:asciiTheme="majorEastAsia" w:eastAsiaTheme="majorEastAsia" w:hAnsiTheme="majorEastAsia"/>
                <w:b/>
                <w:bCs/>
                <w:sz w:val="24"/>
                <w:szCs w:val="24"/>
              </w:rPr>
              <w:t>) 學生證副本</w:t>
            </w:r>
            <w:r w:rsidRPr="002C1469">
              <w:rPr>
                <w:rFonts w:asciiTheme="majorEastAsia" w:eastAsiaTheme="majorEastAsia" w:hAnsiTheme="majorEastAsia"/>
                <w:b w:val="0"/>
                <w:bCs w:val="0"/>
                <w:sz w:val="24"/>
                <w:szCs w:val="24"/>
              </w:rPr>
              <w:t>電郵至</w:t>
            </w:r>
            <w:r w:rsidR="005D7EFE">
              <w:rPr>
                <w:rFonts w:asciiTheme="majorEastAsia" w:eastAsiaTheme="majorEastAsia" w:hAnsiTheme="majorEastAsia" w:hint="eastAsia"/>
                <w:b w:val="0"/>
                <w:bCs w:val="0"/>
                <w:sz w:val="24"/>
                <w:szCs w:val="24"/>
              </w:rPr>
              <w:t xml:space="preserve"> </w:t>
            </w:r>
            <w:r w:rsidRPr="002C1469">
              <w:rPr>
                <w:rFonts w:asciiTheme="majorEastAsia" w:eastAsiaTheme="majorEastAsia" w:hAnsiTheme="majorEastAsia"/>
                <w:b w:val="0"/>
                <w:bCs w:val="0"/>
                <w:sz w:val="24"/>
                <w:szCs w:val="24"/>
              </w:rPr>
              <w:t> </w:t>
            </w:r>
            <w:hyperlink r:id="rId7" w:history="1">
              <w:r w:rsidRPr="005D7EFE">
                <w:rPr>
                  <w:rStyle w:val="aa"/>
                  <w:rFonts w:asciiTheme="majorEastAsia" w:eastAsiaTheme="majorEastAsia" w:hAnsiTheme="majorEastAsia"/>
                  <w:b w:val="0"/>
                  <w:bCs w:val="0"/>
                  <w:sz w:val="24"/>
                  <w:szCs w:val="24"/>
                </w:rPr>
                <w:t>hktmtc@hongkongarmycadets.org</w:t>
              </w:r>
            </w:hyperlink>
            <w:r w:rsidRPr="002C1469">
              <w:rPr>
                <w:rFonts w:asciiTheme="majorEastAsia" w:eastAsiaTheme="majorEastAsia" w:hAnsiTheme="majorEastAsia"/>
                <w:b w:val="0"/>
                <w:bCs w:val="0"/>
                <w:sz w:val="24"/>
                <w:szCs w:val="24"/>
              </w:rPr>
              <w:t> </w:t>
            </w:r>
            <w:r w:rsidR="005D7EFE">
              <w:rPr>
                <w:rFonts w:asciiTheme="majorEastAsia" w:eastAsiaTheme="majorEastAsia" w:hAnsiTheme="majorEastAsia"/>
                <w:b w:val="0"/>
                <w:bCs w:val="0"/>
                <w:sz w:val="24"/>
                <w:szCs w:val="24"/>
              </w:rPr>
              <w:t xml:space="preserve"> </w:t>
            </w:r>
            <w:r w:rsidRPr="002C1469">
              <w:rPr>
                <w:rFonts w:asciiTheme="majorEastAsia" w:eastAsiaTheme="majorEastAsia" w:hAnsiTheme="majorEastAsia"/>
                <w:b w:val="0"/>
                <w:bCs w:val="0"/>
                <w:sz w:val="24"/>
                <w:szCs w:val="24"/>
              </w:rPr>
              <w:t>或郵寄到香港九龍灣啟業邨啟業道18號香港青少年軍總會（信封面注明"</w:t>
            </w:r>
            <w:r w:rsidRPr="002C1469">
              <w:rPr>
                <w:rStyle w:val="a9"/>
                <w:rFonts w:asciiTheme="majorEastAsia" w:eastAsiaTheme="majorEastAsia" w:hAnsiTheme="majorEastAsia"/>
                <w:b/>
                <w:bCs/>
                <w:sz w:val="24"/>
                <w:szCs w:val="24"/>
              </w:rPr>
              <w:t>第9屆體驗營報名</w:t>
            </w:r>
            <w:r w:rsidRPr="002C1469">
              <w:rPr>
                <w:rFonts w:asciiTheme="majorEastAsia" w:eastAsiaTheme="majorEastAsia" w:hAnsiTheme="majorEastAsia"/>
                <w:b w:val="0"/>
                <w:bCs w:val="0"/>
                <w:sz w:val="24"/>
                <w:szCs w:val="24"/>
              </w:rPr>
              <w:t>"）。</w:t>
            </w:r>
          </w:p>
          <w:p w:rsidR="00C53F8D"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sz w:val="24"/>
                <w:szCs w:val="24"/>
              </w:rPr>
            </w:pPr>
            <w:r w:rsidRPr="002C1469">
              <w:rPr>
                <w:rFonts w:asciiTheme="majorEastAsia" w:eastAsiaTheme="majorEastAsia" w:hAnsiTheme="majorEastAsia" w:hint="eastAsia"/>
                <w:b w:val="0"/>
                <w:bCs w:val="0"/>
                <w:sz w:val="24"/>
                <w:szCs w:val="24"/>
              </w:rPr>
              <w:t>(方法二)</w:t>
            </w:r>
            <w:r w:rsidRPr="002C1469">
              <w:rPr>
                <w:rFonts w:asciiTheme="majorEastAsia" w:eastAsiaTheme="majorEastAsia" w:hAnsiTheme="majorEastAsia" w:hint="eastAsia"/>
                <w:b w:val="0"/>
                <w:bCs w:val="0"/>
                <w:sz w:val="24"/>
                <w:szCs w:val="24"/>
              </w:rPr>
              <w:br/>
              <w:t>登入</w:t>
            </w:r>
            <w:r w:rsidRPr="002C1469">
              <w:rPr>
                <w:rFonts w:asciiTheme="majorEastAsia" w:eastAsiaTheme="majorEastAsia" w:hAnsiTheme="majorEastAsia"/>
                <w:b w:val="0"/>
                <w:bCs w:val="0"/>
                <w:sz w:val="24"/>
                <w:szCs w:val="24"/>
              </w:rPr>
              <w:t> </w:t>
            </w:r>
            <w:r w:rsidR="005D7EFE">
              <w:rPr>
                <w:rFonts w:asciiTheme="majorEastAsia" w:eastAsiaTheme="majorEastAsia" w:hAnsiTheme="majorEastAsia"/>
                <w:b w:val="0"/>
                <w:bCs w:val="0"/>
                <w:sz w:val="24"/>
                <w:szCs w:val="24"/>
              </w:rPr>
              <w:t xml:space="preserve"> </w:t>
            </w:r>
            <w:hyperlink r:id="rId8" w:history="1">
              <w:r w:rsidRPr="005D7EFE">
                <w:rPr>
                  <w:rStyle w:val="aa"/>
                  <w:rFonts w:asciiTheme="majorEastAsia" w:eastAsiaTheme="majorEastAsia" w:hAnsiTheme="majorEastAsia"/>
                  <w:b w:val="0"/>
                  <w:bCs w:val="0"/>
                  <w:sz w:val="24"/>
                  <w:szCs w:val="24"/>
                </w:rPr>
                <w:t>https://goo.gl/forms/oXe0pqlchmhJfoOl1</w:t>
              </w:r>
            </w:hyperlink>
            <w:r w:rsidR="005D7EFE">
              <w:rPr>
                <w:rFonts w:asciiTheme="majorEastAsia" w:eastAsiaTheme="majorEastAsia" w:hAnsiTheme="majorEastAsia"/>
                <w:b w:val="0"/>
                <w:bCs w:val="0"/>
                <w:sz w:val="24"/>
                <w:szCs w:val="24"/>
              </w:rPr>
              <w:t xml:space="preserve"> </w:t>
            </w:r>
            <w:r w:rsidRPr="002C1469">
              <w:rPr>
                <w:rFonts w:asciiTheme="majorEastAsia" w:eastAsiaTheme="majorEastAsia" w:hAnsiTheme="majorEastAsia" w:hint="eastAsia"/>
                <w:b w:val="0"/>
                <w:bCs w:val="0"/>
                <w:sz w:val="24"/>
                <w:szCs w:val="24"/>
              </w:rPr>
              <w:t> 填妥網上報名表，並於遞交表格後3天內將</w:t>
            </w:r>
            <w:r w:rsidRPr="002C1469">
              <w:rPr>
                <w:rStyle w:val="a9"/>
                <w:rFonts w:asciiTheme="majorEastAsia" w:eastAsiaTheme="majorEastAsia" w:hAnsiTheme="majorEastAsia" w:hint="eastAsia"/>
                <w:b/>
                <w:bCs/>
                <w:sz w:val="24"/>
                <w:szCs w:val="24"/>
              </w:rPr>
              <w:t>1)</w:t>
            </w:r>
            <w:r w:rsidR="005D7EFE">
              <w:rPr>
                <w:rStyle w:val="a9"/>
                <w:rFonts w:asciiTheme="majorEastAsia" w:eastAsiaTheme="majorEastAsia" w:hAnsiTheme="majorEastAsia"/>
                <w:b/>
                <w:bCs/>
                <w:sz w:val="24"/>
                <w:szCs w:val="24"/>
              </w:rPr>
              <w:t xml:space="preserve"> </w:t>
            </w:r>
            <w:r w:rsidRPr="002C1469">
              <w:rPr>
                <w:rStyle w:val="a9"/>
                <w:rFonts w:asciiTheme="majorEastAsia" w:eastAsiaTheme="majorEastAsia" w:hAnsiTheme="majorEastAsia"/>
                <w:b/>
                <w:bCs/>
                <w:sz w:val="24"/>
                <w:szCs w:val="24"/>
              </w:rPr>
              <w:t>個人證件相</w:t>
            </w:r>
            <w:r w:rsidRPr="002C1469">
              <w:rPr>
                <w:rFonts w:asciiTheme="majorEastAsia" w:eastAsiaTheme="majorEastAsia" w:hAnsiTheme="majorEastAsia" w:hint="eastAsia"/>
                <w:b w:val="0"/>
                <w:bCs w:val="0"/>
                <w:sz w:val="24"/>
                <w:szCs w:val="24"/>
              </w:rPr>
              <w:t> 及 </w:t>
            </w:r>
            <w:r w:rsidRPr="002C1469">
              <w:rPr>
                <w:rStyle w:val="a9"/>
                <w:rFonts w:asciiTheme="majorEastAsia" w:eastAsiaTheme="majorEastAsia" w:hAnsiTheme="majorEastAsia" w:hint="eastAsia"/>
                <w:b/>
                <w:bCs/>
                <w:sz w:val="24"/>
                <w:szCs w:val="24"/>
              </w:rPr>
              <w:t>2</w:t>
            </w:r>
            <w:r w:rsidR="005D7EFE">
              <w:rPr>
                <w:rStyle w:val="a9"/>
                <w:rFonts w:asciiTheme="majorEastAsia" w:eastAsiaTheme="majorEastAsia" w:hAnsiTheme="majorEastAsia"/>
                <w:b/>
                <w:bCs/>
                <w:sz w:val="24"/>
                <w:szCs w:val="24"/>
              </w:rPr>
              <w:t xml:space="preserve"> </w:t>
            </w:r>
            <w:r w:rsidRPr="002C1469">
              <w:rPr>
                <w:rStyle w:val="a9"/>
                <w:rFonts w:asciiTheme="majorEastAsia" w:eastAsiaTheme="majorEastAsia" w:hAnsiTheme="majorEastAsia" w:hint="eastAsia"/>
                <w:b/>
                <w:bCs/>
                <w:sz w:val="24"/>
                <w:szCs w:val="24"/>
              </w:rPr>
              <w:t>)學生證副本</w:t>
            </w:r>
            <w:r w:rsidRPr="002C1469">
              <w:rPr>
                <w:rFonts w:asciiTheme="majorEastAsia" w:eastAsiaTheme="majorEastAsia" w:hAnsiTheme="majorEastAsia" w:hint="eastAsia"/>
                <w:b w:val="0"/>
                <w:bCs w:val="0"/>
                <w:sz w:val="24"/>
                <w:szCs w:val="24"/>
              </w:rPr>
              <w:t> 電郵至</w:t>
            </w:r>
            <w:r w:rsidR="005D7EFE">
              <w:rPr>
                <w:rFonts w:asciiTheme="majorEastAsia" w:eastAsiaTheme="majorEastAsia" w:hAnsiTheme="majorEastAsia" w:hint="eastAsia"/>
                <w:b w:val="0"/>
                <w:bCs w:val="0"/>
                <w:sz w:val="24"/>
                <w:szCs w:val="24"/>
              </w:rPr>
              <w:t xml:space="preserve"> </w:t>
            </w:r>
            <w:r w:rsidRPr="005D7EFE">
              <w:rPr>
                <w:rFonts w:asciiTheme="majorEastAsia" w:eastAsiaTheme="majorEastAsia" w:hAnsiTheme="majorEastAsia" w:hint="eastAsia"/>
                <w:b w:val="0"/>
                <w:bCs w:val="0"/>
                <w:color w:val="0000FF"/>
                <w:sz w:val="24"/>
                <w:szCs w:val="24"/>
              </w:rPr>
              <w:t> </w:t>
            </w:r>
            <w:hyperlink r:id="rId9" w:history="1">
              <w:r w:rsidRPr="005D7EFE">
                <w:rPr>
                  <w:rStyle w:val="aa"/>
                  <w:rFonts w:asciiTheme="majorEastAsia" w:eastAsiaTheme="majorEastAsia" w:hAnsiTheme="majorEastAsia"/>
                  <w:b w:val="0"/>
                  <w:bCs w:val="0"/>
                  <w:sz w:val="24"/>
                  <w:szCs w:val="24"/>
                </w:rPr>
                <w:t>hktmtc@hongkongarmycadets.org</w:t>
              </w:r>
            </w:hyperlink>
            <w:r w:rsidRPr="002C1469">
              <w:rPr>
                <w:rFonts w:asciiTheme="majorEastAsia" w:eastAsiaTheme="majorEastAsia" w:hAnsiTheme="majorEastAsia" w:hint="eastAsia"/>
                <w:b w:val="0"/>
                <w:bCs w:val="0"/>
                <w:sz w:val="24"/>
                <w:szCs w:val="24"/>
              </w:rPr>
              <w:t> 。</w:t>
            </w:r>
          </w:p>
          <w:p w:rsidR="00F87811" w:rsidRPr="002C1469" w:rsidRDefault="005D7EFE" w:rsidP="002C1469">
            <w:pPr>
              <w:pStyle w:val="1"/>
              <w:shd w:val="clear" w:color="auto" w:fill="FFFFFF"/>
              <w:spacing w:before="300" w:beforeAutospacing="0" w:after="150" w:afterAutospacing="0"/>
              <w:rPr>
                <w:rFonts w:asciiTheme="majorEastAsia" w:eastAsiaTheme="majorEastAsia" w:hAnsiTheme="majorEastAsia"/>
                <w:b w:val="0"/>
                <w:bCs w:val="0"/>
                <w:color w:val="FF0000"/>
                <w:sz w:val="24"/>
                <w:szCs w:val="24"/>
              </w:rPr>
            </w:pPr>
            <w:r>
              <w:rPr>
                <w:rStyle w:val="a9"/>
                <w:rFonts w:asciiTheme="majorEastAsia" w:eastAsiaTheme="majorEastAsia" w:hAnsiTheme="majorEastAsia" w:hint="eastAsia"/>
                <w:b/>
                <w:bCs/>
                <w:color w:val="FF0000"/>
                <w:sz w:val="24"/>
                <w:szCs w:val="24"/>
                <w:u w:val="single"/>
              </w:rPr>
              <w:t>*</w:t>
            </w:r>
            <w:r w:rsidR="00C53F8D" w:rsidRPr="002C1469">
              <w:rPr>
                <w:rStyle w:val="a9"/>
                <w:rFonts w:asciiTheme="majorEastAsia" w:eastAsiaTheme="majorEastAsia" w:hAnsiTheme="majorEastAsia" w:hint="eastAsia"/>
                <w:b/>
                <w:bCs/>
                <w:color w:val="FF0000"/>
                <w:sz w:val="24"/>
                <w:szCs w:val="24"/>
                <w:u w:val="single"/>
              </w:rPr>
              <w:t>請確保所有填寫之個人資料正確無誤，以免影響申請進度</w:t>
            </w:r>
          </w:p>
          <w:p w:rsidR="002C1469"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color w:val="595959"/>
                <w:sz w:val="24"/>
                <w:szCs w:val="24"/>
              </w:rPr>
            </w:pPr>
            <w:r w:rsidRPr="002C1469">
              <w:rPr>
                <w:rStyle w:val="a9"/>
                <w:rFonts w:asciiTheme="majorEastAsia" w:eastAsiaTheme="majorEastAsia" w:hAnsiTheme="majorEastAsia" w:hint="eastAsia"/>
                <w:b/>
                <w:bCs/>
                <w:sz w:val="24"/>
                <w:szCs w:val="24"/>
                <w:u w:val="single"/>
              </w:rPr>
              <w:t>面試遴選日</w:t>
            </w:r>
            <w:r w:rsidRPr="002C1469">
              <w:rPr>
                <w:rFonts w:asciiTheme="majorEastAsia" w:eastAsiaTheme="majorEastAsia" w:hAnsiTheme="majorEastAsia" w:hint="eastAsia"/>
                <w:b w:val="0"/>
                <w:bCs w:val="0"/>
                <w:sz w:val="24"/>
                <w:szCs w:val="24"/>
              </w:rPr>
              <w:t>：</w:t>
            </w:r>
            <w:r w:rsidRPr="002C1469">
              <w:rPr>
                <w:rFonts w:asciiTheme="majorEastAsia" w:eastAsiaTheme="majorEastAsia" w:hAnsiTheme="majorEastAsia" w:hint="eastAsia"/>
                <w:b w:val="0"/>
                <w:bCs w:val="0"/>
                <w:color w:val="000000"/>
                <w:sz w:val="24"/>
                <w:szCs w:val="24"/>
              </w:rPr>
              <w:br/>
              <w:t>首輪面試 [於4月30日前遞交報名表格] - 5月11日</w:t>
            </w:r>
            <w:r w:rsidRPr="002C1469">
              <w:rPr>
                <w:rFonts w:asciiTheme="majorEastAsia" w:eastAsiaTheme="majorEastAsia" w:hAnsiTheme="majorEastAsia" w:hint="eastAsia"/>
                <w:b w:val="0"/>
                <w:bCs w:val="0"/>
                <w:color w:val="000000"/>
                <w:sz w:val="24"/>
                <w:szCs w:val="24"/>
              </w:rPr>
              <w:br/>
              <w:t>次輪面試 [於5月1日至5月31日期間遞交報名表格] - 6月8日</w:t>
            </w:r>
          </w:p>
          <w:p w:rsidR="00C53F8D" w:rsidRPr="002C1469" w:rsidRDefault="00C53F8D" w:rsidP="002C1469">
            <w:pPr>
              <w:pStyle w:val="1"/>
              <w:shd w:val="clear" w:color="auto" w:fill="FFFFFF"/>
              <w:spacing w:before="300" w:beforeAutospacing="0" w:after="150" w:afterAutospacing="0"/>
              <w:rPr>
                <w:rFonts w:asciiTheme="majorEastAsia" w:eastAsiaTheme="majorEastAsia" w:hAnsiTheme="majorEastAsia"/>
                <w:b w:val="0"/>
                <w:bCs w:val="0"/>
                <w:color w:val="595959"/>
                <w:sz w:val="24"/>
                <w:szCs w:val="24"/>
              </w:rPr>
            </w:pPr>
            <w:r w:rsidRPr="002C1469">
              <w:rPr>
                <w:rStyle w:val="a9"/>
                <w:rFonts w:asciiTheme="majorEastAsia" w:eastAsiaTheme="majorEastAsia" w:hAnsiTheme="majorEastAsia" w:hint="eastAsia"/>
                <w:b/>
                <w:bCs/>
                <w:color w:val="000000"/>
                <w:sz w:val="24"/>
                <w:szCs w:val="24"/>
                <w:u w:val="single"/>
              </w:rPr>
              <w:t>查詢方法</w:t>
            </w:r>
            <w:r w:rsidRPr="002C1469">
              <w:rPr>
                <w:rFonts w:asciiTheme="majorEastAsia" w:eastAsiaTheme="majorEastAsia" w:hAnsiTheme="majorEastAsia" w:hint="eastAsia"/>
                <w:b w:val="0"/>
                <w:bCs w:val="0"/>
                <w:color w:val="000000"/>
                <w:sz w:val="24"/>
                <w:szCs w:val="24"/>
              </w:rPr>
              <w:t>：   </w:t>
            </w:r>
            <w:r w:rsidRPr="002C1469">
              <w:rPr>
                <w:rFonts w:asciiTheme="majorEastAsia" w:eastAsiaTheme="majorEastAsia" w:hAnsiTheme="majorEastAsia" w:hint="eastAsia"/>
                <w:b w:val="0"/>
                <w:bCs w:val="0"/>
                <w:color w:val="000000"/>
                <w:sz w:val="24"/>
                <w:szCs w:val="24"/>
              </w:rPr>
              <w:br/>
              <w:t>於辦公時間（星期一至五，上午9時至下午1時及下午2時至晚上6時，公眾假期除外）內致電</w:t>
            </w:r>
            <w:r w:rsidR="002C1469">
              <w:rPr>
                <w:rFonts w:asciiTheme="majorEastAsia" w:eastAsiaTheme="majorEastAsia" w:hAnsiTheme="majorEastAsia" w:hint="eastAsia"/>
                <w:b w:val="0"/>
                <w:bCs w:val="0"/>
                <w:color w:val="000000"/>
                <w:sz w:val="24"/>
                <w:szCs w:val="24"/>
              </w:rPr>
              <w:t>2357 1263</w:t>
            </w:r>
            <w:r w:rsidRPr="002C1469">
              <w:rPr>
                <w:rFonts w:asciiTheme="majorEastAsia" w:eastAsiaTheme="majorEastAsia" w:hAnsiTheme="majorEastAsia" w:hint="eastAsia"/>
                <w:b w:val="0"/>
                <w:bCs w:val="0"/>
                <w:color w:val="000000"/>
                <w:sz w:val="24"/>
                <w:szCs w:val="24"/>
              </w:rPr>
              <w:t>或</w:t>
            </w:r>
            <w:proofErr w:type="gramStart"/>
            <w:r w:rsidRPr="002C1469">
              <w:rPr>
                <w:rFonts w:asciiTheme="majorEastAsia" w:eastAsiaTheme="majorEastAsia" w:hAnsiTheme="majorEastAsia" w:hint="eastAsia"/>
                <w:b w:val="0"/>
                <w:bCs w:val="0"/>
                <w:color w:val="000000"/>
                <w:sz w:val="24"/>
                <w:szCs w:val="24"/>
              </w:rPr>
              <w:t>電郵至</w:t>
            </w:r>
            <w:proofErr w:type="gramEnd"/>
            <w:r w:rsidR="002C1469">
              <w:rPr>
                <w:rFonts w:asciiTheme="majorEastAsia" w:eastAsiaTheme="majorEastAsia" w:hAnsiTheme="majorEastAsia" w:hint="eastAsia"/>
                <w:b w:val="0"/>
                <w:bCs w:val="0"/>
                <w:color w:val="000000"/>
                <w:sz w:val="24"/>
                <w:szCs w:val="24"/>
              </w:rPr>
              <w:t xml:space="preserve"> </w:t>
            </w:r>
            <w:r w:rsidRPr="002C1469">
              <w:rPr>
                <w:rFonts w:asciiTheme="majorEastAsia" w:eastAsiaTheme="majorEastAsia" w:hAnsiTheme="majorEastAsia" w:hint="eastAsia"/>
                <w:b w:val="0"/>
                <w:bCs w:val="0"/>
                <w:color w:val="000000"/>
                <w:sz w:val="24"/>
                <w:szCs w:val="24"/>
              </w:rPr>
              <w:t> </w:t>
            </w:r>
            <w:hyperlink r:id="rId10" w:history="1">
              <w:r w:rsidRPr="005D7EFE">
                <w:rPr>
                  <w:rStyle w:val="aa"/>
                  <w:rFonts w:asciiTheme="majorEastAsia" w:eastAsiaTheme="majorEastAsia" w:hAnsiTheme="majorEastAsia"/>
                  <w:b w:val="0"/>
                  <w:bCs w:val="0"/>
                  <w:sz w:val="24"/>
                  <w:szCs w:val="24"/>
                </w:rPr>
                <w:t>hktmtc@hongkongarmycadets.org</w:t>
              </w:r>
            </w:hyperlink>
            <w:r w:rsidRPr="005D7EFE">
              <w:rPr>
                <w:rFonts w:asciiTheme="majorEastAsia" w:eastAsiaTheme="majorEastAsia" w:hAnsiTheme="majorEastAsia" w:hint="eastAsia"/>
                <w:b w:val="0"/>
                <w:bCs w:val="0"/>
                <w:color w:val="0000FF"/>
                <w:sz w:val="24"/>
                <w:szCs w:val="24"/>
              </w:rPr>
              <w:t> </w:t>
            </w:r>
            <w:r w:rsidR="002C1469" w:rsidRPr="005D7EFE">
              <w:rPr>
                <w:rFonts w:asciiTheme="majorEastAsia" w:eastAsiaTheme="majorEastAsia" w:hAnsiTheme="majorEastAsia"/>
                <w:b w:val="0"/>
                <w:bCs w:val="0"/>
                <w:color w:val="0000FF"/>
                <w:sz w:val="24"/>
                <w:szCs w:val="24"/>
              </w:rPr>
              <w:t xml:space="preserve"> </w:t>
            </w:r>
            <w:r w:rsidRPr="002C1469">
              <w:rPr>
                <w:rFonts w:asciiTheme="majorEastAsia" w:eastAsiaTheme="majorEastAsia" w:hAnsiTheme="majorEastAsia" w:hint="eastAsia"/>
                <w:b w:val="0"/>
                <w:bCs w:val="0"/>
                <w:color w:val="000000"/>
                <w:sz w:val="24"/>
                <w:szCs w:val="24"/>
              </w:rPr>
              <w:t>與總會職員聯絡。</w:t>
            </w:r>
          </w:p>
          <w:p w:rsidR="005D7EFE" w:rsidRPr="005D7EFE" w:rsidRDefault="005D7EFE" w:rsidP="00760FA4">
            <w:pPr>
              <w:rPr>
                <w:rFonts w:asciiTheme="majorEastAsia" w:eastAsiaTheme="majorEastAsia" w:hAnsiTheme="majorEastAsia"/>
                <w:b/>
                <w:szCs w:val="24"/>
              </w:rPr>
            </w:pPr>
          </w:p>
          <w:p w:rsidR="002C1469" w:rsidRPr="005D7EFE" w:rsidRDefault="005D7EFE" w:rsidP="00760FA4">
            <w:pPr>
              <w:rPr>
                <w:rFonts w:asciiTheme="majorEastAsia" w:eastAsiaTheme="majorEastAsia" w:hAnsiTheme="majorEastAsia" w:cs="Times New Roman"/>
                <w:color w:val="000000"/>
                <w:kern w:val="36"/>
                <w:szCs w:val="24"/>
              </w:rPr>
            </w:pPr>
            <w:r w:rsidRPr="005D7EFE">
              <w:rPr>
                <w:rFonts w:asciiTheme="majorEastAsia" w:eastAsiaTheme="majorEastAsia" w:hAnsiTheme="majorEastAsia" w:cs="Times New Roman"/>
                <w:color w:val="000000"/>
                <w:kern w:val="36"/>
                <w:szCs w:val="24"/>
              </w:rPr>
              <w:t>Facebook: </w:t>
            </w:r>
            <w:r w:rsidR="00C349DC">
              <w:rPr>
                <w:rFonts w:asciiTheme="majorEastAsia" w:eastAsiaTheme="majorEastAsia" w:hAnsiTheme="majorEastAsia" w:cs="Times New Roman" w:hint="eastAsia"/>
                <w:color w:val="000000"/>
                <w:kern w:val="36"/>
                <w:szCs w:val="24"/>
              </w:rPr>
              <w:t xml:space="preserve"> </w:t>
            </w:r>
            <w:hyperlink r:id="rId11" w:history="1">
              <w:r w:rsidRPr="005D7EFE">
                <w:rPr>
                  <w:rStyle w:val="aa"/>
                  <w:rFonts w:asciiTheme="majorEastAsia" w:eastAsiaTheme="majorEastAsia" w:hAnsiTheme="majorEastAsia"/>
                  <w:b/>
                </w:rPr>
                <w:t>www.facebook.com/hktmtc/</w:t>
              </w:r>
            </w:hyperlink>
            <w:r w:rsidR="00C349DC">
              <w:rPr>
                <w:rFonts w:asciiTheme="majorEastAsia" w:eastAsiaTheme="majorEastAsia" w:hAnsiTheme="majorEastAsia" w:cs="Times New Roman"/>
                <w:color w:val="000000"/>
                <w:kern w:val="36"/>
                <w:szCs w:val="24"/>
              </w:rPr>
              <w:br/>
              <w:t>Instagram: </w:t>
            </w:r>
            <w:r w:rsidR="00C349DC">
              <w:rPr>
                <w:rFonts w:asciiTheme="majorEastAsia" w:eastAsiaTheme="majorEastAsia" w:hAnsiTheme="majorEastAsia" w:cs="Times New Roman" w:hint="eastAsia"/>
                <w:color w:val="000000"/>
                <w:kern w:val="36"/>
                <w:szCs w:val="24"/>
              </w:rPr>
              <w:t xml:space="preserve"> </w:t>
            </w:r>
            <w:hyperlink r:id="rId12" w:tgtFrame="_blank" w:history="1">
              <w:r w:rsidRPr="005D7EFE">
                <w:rPr>
                  <w:rStyle w:val="aa"/>
                  <w:rFonts w:asciiTheme="majorEastAsia" w:eastAsiaTheme="majorEastAsia" w:hAnsiTheme="majorEastAsia"/>
                  <w:b/>
                </w:rPr>
                <w:t>www.instagram.com/hktmtc/</w:t>
              </w:r>
            </w:hyperlink>
            <w:bookmarkStart w:id="0" w:name="_GoBack"/>
            <w:bookmarkEnd w:id="0"/>
          </w:p>
          <w:p w:rsidR="000E5012" w:rsidRPr="002C1469" w:rsidRDefault="000E5012" w:rsidP="000A5F90">
            <w:pPr>
              <w:rPr>
                <w:rFonts w:asciiTheme="majorEastAsia" w:eastAsiaTheme="majorEastAsia" w:hAnsiTheme="majorEastAsia"/>
                <w:szCs w:val="24"/>
              </w:rPr>
            </w:pPr>
          </w:p>
        </w:tc>
      </w:tr>
    </w:tbl>
    <w:p w:rsidR="006653DD" w:rsidRDefault="006653DD">
      <w:pPr>
        <w:rPr>
          <w:rFonts w:asciiTheme="majorEastAsia" w:eastAsiaTheme="majorEastAsia" w:hAnsiTheme="majorEastAsia"/>
          <w:szCs w:val="24"/>
        </w:rPr>
      </w:pPr>
    </w:p>
    <w:tbl>
      <w:tblPr>
        <w:tblStyle w:val="ac"/>
        <w:tblW w:w="8960" w:type="dxa"/>
        <w:tblInd w:w="-318" w:type="dxa"/>
        <w:tblLook w:val="04A0" w:firstRow="1" w:lastRow="0" w:firstColumn="1" w:lastColumn="0" w:noHBand="0" w:noVBand="1"/>
      </w:tblPr>
      <w:tblGrid>
        <w:gridCol w:w="8960"/>
      </w:tblGrid>
      <w:tr w:rsidR="00760FA4" w:rsidRPr="002C1469" w:rsidTr="00C349DC">
        <w:tc>
          <w:tcPr>
            <w:tcW w:w="8960" w:type="dxa"/>
          </w:tcPr>
          <w:p w:rsidR="00E2249E" w:rsidRPr="002C1469" w:rsidRDefault="00760FA4" w:rsidP="00E2249E">
            <w:pPr>
              <w:rPr>
                <w:rFonts w:asciiTheme="majorEastAsia" w:eastAsiaTheme="majorEastAsia" w:hAnsiTheme="majorEastAsia"/>
                <w:b/>
                <w:color w:val="FF0000"/>
                <w:sz w:val="32"/>
                <w:szCs w:val="24"/>
                <w:u w:val="single"/>
              </w:rPr>
            </w:pPr>
            <w:r w:rsidRPr="002C1469">
              <w:rPr>
                <w:rFonts w:asciiTheme="majorEastAsia" w:eastAsiaTheme="majorEastAsia" w:hAnsiTheme="majorEastAsia" w:hint="eastAsia"/>
                <w:b/>
                <w:color w:val="FF0000"/>
                <w:sz w:val="32"/>
                <w:szCs w:val="24"/>
                <w:u w:val="single"/>
              </w:rPr>
              <w:t>附件</w:t>
            </w:r>
          </w:p>
          <w:p w:rsidR="008354FC" w:rsidRPr="002C1469" w:rsidRDefault="00243A53" w:rsidP="00243A53">
            <w:pPr>
              <w:pStyle w:val="ad"/>
              <w:numPr>
                <w:ilvl w:val="0"/>
                <w:numId w:val="5"/>
              </w:numPr>
              <w:spacing w:line="276" w:lineRule="auto"/>
              <w:ind w:leftChars="0"/>
              <w:rPr>
                <w:rFonts w:asciiTheme="majorEastAsia" w:eastAsiaTheme="majorEastAsia" w:hAnsiTheme="majorEastAsia"/>
                <w:szCs w:val="24"/>
              </w:rPr>
            </w:pPr>
            <w:r w:rsidRPr="002C1469">
              <w:rPr>
                <w:rFonts w:asciiTheme="majorEastAsia" w:eastAsiaTheme="majorEastAsia" w:hAnsiTheme="majorEastAsia" w:hint="eastAsia"/>
                <w:szCs w:val="24"/>
              </w:rPr>
              <w:t>活動海報</w:t>
            </w:r>
          </w:p>
          <w:p w:rsidR="008354FC" w:rsidRPr="00C349DC" w:rsidRDefault="0099252D" w:rsidP="00C349DC">
            <w:pPr>
              <w:pStyle w:val="ad"/>
              <w:numPr>
                <w:ilvl w:val="0"/>
                <w:numId w:val="5"/>
              </w:numPr>
              <w:spacing w:line="276" w:lineRule="auto"/>
              <w:ind w:leftChars="0"/>
              <w:rPr>
                <w:rFonts w:asciiTheme="majorEastAsia" w:eastAsiaTheme="majorEastAsia" w:hAnsiTheme="majorEastAsia" w:hint="eastAsia"/>
                <w:szCs w:val="24"/>
              </w:rPr>
            </w:pPr>
            <w:r w:rsidRPr="002C1469">
              <w:rPr>
                <w:rFonts w:asciiTheme="majorEastAsia" w:eastAsiaTheme="majorEastAsia" w:hAnsiTheme="majorEastAsia" w:hint="eastAsia"/>
                <w:szCs w:val="24"/>
              </w:rPr>
              <w:t>報名表格</w:t>
            </w:r>
          </w:p>
        </w:tc>
      </w:tr>
    </w:tbl>
    <w:p w:rsidR="00083AEA" w:rsidRPr="00083AEA" w:rsidRDefault="00083AEA" w:rsidP="00C349DC"/>
    <w:sectPr w:rsidR="00083AEA" w:rsidRPr="00083AEA" w:rsidSect="00C349DC">
      <w:headerReference w:type="default" r:id="rId13"/>
      <w:pgSz w:w="11906" w:h="16838"/>
      <w:pgMar w:top="1134" w:right="1797" w:bottom="1134" w:left="179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37" w:rsidRDefault="00237537" w:rsidP="00083AEA">
      <w:r>
        <w:separator/>
      </w:r>
    </w:p>
  </w:endnote>
  <w:endnote w:type="continuationSeparator" w:id="0">
    <w:p w:rsidR="00237537" w:rsidRDefault="00237537" w:rsidP="0008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37" w:rsidRDefault="00237537" w:rsidP="00083AEA">
      <w:r>
        <w:separator/>
      </w:r>
    </w:p>
  </w:footnote>
  <w:footnote w:type="continuationSeparator" w:id="0">
    <w:p w:rsidR="00237537" w:rsidRDefault="00237537" w:rsidP="00083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jc w:val="center"/>
      <w:tblLook w:val="04A0" w:firstRow="1" w:lastRow="0" w:firstColumn="1" w:lastColumn="0" w:noHBand="0" w:noVBand="1"/>
    </w:tblPr>
    <w:tblGrid>
      <w:gridCol w:w="1941"/>
      <w:gridCol w:w="222"/>
      <w:gridCol w:w="6936"/>
    </w:tblGrid>
    <w:tr w:rsidR="00083AEA" w:rsidTr="00491B87">
      <w:trPr>
        <w:trHeight w:val="1077"/>
        <w:jc w:val="center"/>
      </w:trPr>
      <w:tc>
        <w:tcPr>
          <w:tcW w:w="1993" w:type="dxa"/>
          <w:vMerge w:val="restart"/>
          <w:vAlign w:val="center"/>
          <w:hideMark/>
        </w:tcPr>
        <w:p w:rsidR="00083AEA" w:rsidRDefault="00083AEA" w:rsidP="00491B87">
          <w:pPr>
            <w:jc w:val="both"/>
            <w:rPr>
              <w:rFonts w:ascii="Microsoft JhengHei" w:eastAsia="Microsoft JhengHei" w:hAnsi="Microsoft JhengHei"/>
              <w:b/>
              <w:szCs w:val="24"/>
            </w:rPr>
          </w:pPr>
          <w:r>
            <w:rPr>
              <w:noProof/>
            </w:rPr>
            <w:drawing>
              <wp:inline distT="0" distB="0" distL="0" distR="0" wp14:anchorId="77F95030" wp14:editId="328642A7">
                <wp:extent cx="1095375" cy="10953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979" cy="1095979"/>
                        </a:xfrm>
                        <a:prstGeom prst="rect">
                          <a:avLst/>
                        </a:prstGeom>
                        <a:noFill/>
                        <a:ln>
                          <a:noFill/>
                        </a:ln>
                      </pic:spPr>
                    </pic:pic>
                  </a:graphicData>
                </a:graphic>
              </wp:inline>
            </w:drawing>
          </w:r>
        </w:p>
      </w:tc>
      <w:tc>
        <w:tcPr>
          <w:tcW w:w="293" w:type="dxa"/>
        </w:tcPr>
        <w:p w:rsidR="00083AEA" w:rsidRDefault="00083AEA" w:rsidP="00491B87">
          <w:pPr>
            <w:spacing w:line="0" w:lineRule="atLeast"/>
            <w:jc w:val="center"/>
            <w:rPr>
              <w:rFonts w:ascii="Microsoft JhengHei" w:eastAsia="Microsoft JhengHei" w:hAnsi="Microsoft JhengHei"/>
              <w:b/>
              <w:kern w:val="0"/>
              <w:sz w:val="48"/>
              <w:szCs w:val="48"/>
            </w:rPr>
          </w:pPr>
        </w:p>
      </w:tc>
      <w:tc>
        <w:tcPr>
          <w:tcW w:w="6790" w:type="dxa"/>
          <w:vAlign w:val="bottom"/>
          <w:hideMark/>
        </w:tcPr>
        <w:p w:rsidR="00083AEA" w:rsidRDefault="00083AEA" w:rsidP="00491B87">
          <w:pPr>
            <w:spacing w:line="0" w:lineRule="atLeast"/>
            <w:jc w:val="center"/>
            <w:rPr>
              <w:rFonts w:ascii="Microsoft JhengHei" w:eastAsia="Microsoft JhengHei" w:hAnsi="Microsoft JhengHei"/>
              <w:b/>
              <w:szCs w:val="24"/>
            </w:rPr>
          </w:pPr>
          <w:r w:rsidRPr="00083AEA">
            <w:rPr>
              <w:rFonts w:ascii="Microsoft JhengHei" w:eastAsia="Microsoft JhengHei" w:hAnsi="Microsoft JhengHei" w:hint="eastAsia"/>
              <w:b/>
              <w:spacing w:val="30"/>
              <w:kern w:val="0"/>
              <w:sz w:val="48"/>
              <w:szCs w:val="48"/>
              <w:fitText w:val="6720" w:id="1131656448"/>
            </w:rPr>
            <w:t>香港大學生軍事生活體驗</w:t>
          </w:r>
          <w:r w:rsidRPr="00083AEA">
            <w:rPr>
              <w:rFonts w:ascii="Microsoft JhengHei" w:eastAsia="Microsoft JhengHei" w:hAnsi="Microsoft JhengHei" w:hint="eastAsia"/>
              <w:b/>
              <w:spacing w:val="150"/>
              <w:kern w:val="0"/>
              <w:sz w:val="48"/>
              <w:szCs w:val="48"/>
              <w:fitText w:val="6720" w:id="1131656448"/>
            </w:rPr>
            <w:t>營</w:t>
          </w:r>
        </w:p>
      </w:tc>
    </w:tr>
    <w:tr w:rsidR="00083AEA" w:rsidTr="00491B87">
      <w:trPr>
        <w:trHeight w:val="137"/>
        <w:jc w:val="center"/>
      </w:trPr>
      <w:tc>
        <w:tcPr>
          <w:tcW w:w="0" w:type="auto"/>
          <w:vMerge/>
          <w:vAlign w:val="center"/>
          <w:hideMark/>
        </w:tcPr>
        <w:p w:rsidR="00083AEA" w:rsidRDefault="00083AEA" w:rsidP="00491B87">
          <w:pPr>
            <w:widowControl/>
            <w:rPr>
              <w:rFonts w:ascii="Microsoft JhengHei" w:eastAsia="Microsoft JhengHei" w:hAnsi="Microsoft JhengHei"/>
              <w:b/>
              <w:szCs w:val="24"/>
            </w:rPr>
          </w:pPr>
        </w:p>
      </w:tc>
      <w:tc>
        <w:tcPr>
          <w:tcW w:w="293" w:type="dxa"/>
        </w:tcPr>
        <w:p w:rsidR="00083AEA" w:rsidRDefault="00083AEA" w:rsidP="00491B87">
          <w:pPr>
            <w:spacing w:line="0" w:lineRule="atLeast"/>
            <w:jc w:val="center"/>
            <w:rPr>
              <w:rFonts w:ascii="Microsoft JhengHei" w:eastAsia="Microsoft JhengHei" w:hAnsi="Microsoft JhengHei"/>
              <w:b/>
              <w:kern w:val="0"/>
              <w:szCs w:val="24"/>
            </w:rPr>
          </w:pPr>
        </w:p>
      </w:tc>
      <w:tc>
        <w:tcPr>
          <w:tcW w:w="6790" w:type="dxa"/>
          <w:hideMark/>
        </w:tcPr>
        <w:p w:rsidR="00083AEA" w:rsidRDefault="00083AEA" w:rsidP="00491B87">
          <w:pPr>
            <w:spacing w:line="0" w:lineRule="atLeast"/>
            <w:jc w:val="center"/>
            <w:rPr>
              <w:rFonts w:ascii="Microsoft JhengHei" w:eastAsia="Microsoft JhengHei" w:hAnsi="Microsoft JhengHei"/>
              <w:b/>
              <w:szCs w:val="24"/>
            </w:rPr>
          </w:pPr>
          <w:r w:rsidRPr="00B265B1">
            <w:rPr>
              <w:rFonts w:ascii="Microsoft JhengHei" w:eastAsia="Microsoft JhengHei" w:hAnsi="Microsoft JhengHei" w:hint="eastAsia"/>
              <w:b/>
              <w:spacing w:val="18"/>
              <w:kern w:val="0"/>
              <w:szCs w:val="24"/>
              <w:fitText w:val="6720" w:id="1131656449"/>
            </w:rPr>
            <w:t>HONG KONG TERTIARY MILITARY</w:t>
          </w:r>
          <w:r w:rsidRPr="00B265B1">
            <w:rPr>
              <w:rFonts w:ascii="Microsoft JhengHei" w:eastAsia="Microsoft JhengHei" w:hAnsi="Microsoft JhengHei" w:hint="eastAsia"/>
              <w:b/>
              <w:spacing w:val="18"/>
              <w:kern w:val="0"/>
              <w:szCs w:val="24"/>
              <w:fitText w:val="6720" w:id="1131656449"/>
              <w:lang w:eastAsia="zh-HK"/>
            </w:rPr>
            <w:t xml:space="preserve"> TRAINING CAM</w:t>
          </w:r>
          <w:r w:rsidRPr="00B265B1">
            <w:rPr>
              <w:rFonts w:ascii="Microsoft JhengHei" w:eastAsia="Microsoft JhengHei" w:hAnsi="Microsoft JhengHei" w:hint="eastAsia"/>
              <w:b/>
              <w:spacing w:val="25"/>
              <w:kern w:val="0"/>
              <w:szCs w:val="24"/>
              <w:fitText w:val="6720" w:id="1131656449"/>
              <w:lang w:eastAsia="zh-HK"/>
            </w:rPr>
            <w:t>P</w:t>
          </w:r>
        </w:p>
      </w:tc>
    </w:tr>
  </w:tbl>
  <w:p w:rsidR="00083AEA" w:rsidRPr="00083AEA" w:rsidRDefault="00083AE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51"/>
    <w:multiLevelType w:val="hybridMultilevel"/>
    <w:tmpl w:val="21C264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348AB"/>
    <w:multiLevelType w:val="hybridMultilevel"/>
    <w:tmpl w:val="D278CF98"/>
    <w:lvl w:ilvl="0" w:tplc="C6FA22A6">
      <w:start w:val="1"/>
      <w:numFmt w:val="lowerLetter"/>
      <w:lvlText w:val="%1)"/>
      <w:lvlJc w:val="left"/>
      <w:pPr>
        <w:ind w:left="480" w:hanging="480"/>
      </w:pPr>
      <w:rPr>
        <w:rFonts w:hint="default"/>
      </w:rPr>
    </w:lvl>
    <w:lvl w:ilvl="1" w:tplc="A4168C9C">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E9073C"/>
    <w:multiLevelType w:val="hybridMultilevel"/>
    <w:tmpl w:val="3BFC7FB2"/>
    <w:lvl w:ilvl="0" w:tplc="B8C626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603515"/>
    <w:multiLevelType w:val="hybridMultilevel"/>
    <w:tmpl w:val="83503D42"/>
    <w:lvl w:ilvl="0" w:tplc="29D05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2E1526"/>
    <w:multiLevelType w:val="hybridMultilevel"/>
    <w:tmpl w:val="98D6BB8E"/>
    <w:lvl w:ilvl="0" w:tplc="EF4606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A"/>
    <w:rsid w:val="00083AEA"/>
    <w:rsid w:val="000A5F90"/>
    <w:rsid w:val="000E5012"/>
    <w:rsid w:val="000F01E9"/>
    <w:rsid w:val="00170F31"/>
    <w:rsid w:val="001724B6"/>
    <w:rsid w:val="00181ED7"/>
    <w:rsid w:val="00196F3A"/>
    <w:rsid w:val="001D3842"/>
    <w:rsid w:val="001D5A73"/>
    <w:rsid w:val="001D6890"/>
    <w:rsid w:val="002109BE"/>
    <w:rsid w:val="00213269"/>
    <w:rsid w:val="00237537"/>
    <w:rsid w:val="00243A53"/>
    <w:rsid w:val="00245EFC"/>
    <w:rsid w:val="00285987"/>
    <w:rsid w:val="002C1469"/>
    <w:rsid w:val="002D4411"/>
    <w:rsid w:val="003622B3"/>
    <w:rsid w:val="00385319"/>
    <w:rsid w:val="003C1DDD"/>
    <w:rsid w:val="003D3291"/>
    <w:rsid w:val="004D2223"/>
    <w:rsid w:val="005D7EFE"/>
    <w:rsid w:val="00605691"/>
    <w:rsid w:val="00650CFC"/>
    <w:rsid w:val="006653DD"/>
    <w:rsid w:val="00683A64"/>
    <w:rsid w:val="006A56FF"/>
    <w:rsid w:val="006F3F56"/>
    <w:rsid w:val="006F67E0"/>
    <w:rsid w:val="00760FA4"/>
    <w:rsid w:val="007D4AAE"/>
    <w:rsid w:val="00813AFE"/>
    <w:rsid w:val="008354FC"/>
    <w:rsid w:val="00863706"/>
    <w:rsid w:val="008A1E6E"/>
    <w:rsid w:val="008B7896"/>
    <w:rsid w:val="00930825"/>
    <w:rsid w:val="009860EF"/>
    <w:rsid w:val="0099252D"/>
    <w:rsid w:val="009B59C3"/>
    <w:rsid w:val="00A30DA9"/>
    <w:rsid w:val="00A362AD"/>
    <w:rsid w:val="00A60E87"/>
    <w:rsid w:val="00AC2004"/>
    <w:rsid w:val="00B04A38"/>
    <w:rsid w:val="00B265B1"/>
    <w:rsid w:val="00BD4882"/>
    <w:rsid w:val="00C12328"/>
    <w:rsid w:val="00C349DC"/>
    <w:rsid w:val="00C53F8D"/>
    <w:rsid w:val="00CB2989"/>
    <w:rsid w:val="00CB6709"/>
    <w:rsid w:val="00CF7CAD"/>
    <w:rsid w:val="00D61946"/>
    <w:rsid w:val="00DA6D03"/>
    <w:rsid w:val="00E04078"/>
    <w:rsid w:val="00E0668F"/>
    <w:rsid w:val="00E2249E"/>
    <w:rsid w:val="00E41DFE"/>
    <w:rsid w:val="00E56B41"/>
    <w:rsid w:val="00E57C4E"/>
    <w:rsid w:val="00EC2CA7"/>
    <w:rsid w:val="00F11108"/>
    <w:rsid w:val="00F878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927CD1"/>
  <w15:docId w15:val="{36441688-D2D4-4041-B94D-A337BCB8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53F8D"/>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AEA"/>
    <w:pPr>
      <w:tabs>
        <w:tab w:val="center" w:pos="4153"/>
        <w:tab w:val="right" w:pos="8306"/>
      </w:tabs>
      <w:snapToGrid w:val="0"/>
    </w:pPr>
    <w:rPr>
      <w:sz w:val="20"/>
      <w:szCs w:val="20"/>
    </w:rPr>
  </w:style>
  <w:style w:type="character" w:customStyle="1" w:styleId="a4">
    <w:name w:val="頁首 字元"/>
    <w:basedOn w:val="a0"/>
    <w:link w:val="a3"/>
    <w:uiPriority w:val="99"/>
    <w:rsid w:val="00083AEA"/>
    <w:rPr>
      <w:sz w:val="20"/>
      <w:szCs w:val="20"/>
    </w:rPr>
  </w:style>
  <w:style w:type="paragraph" w:styleId="a5">
    <w:name w:val="footer"/>
    <w:basedOn w:val="a"/>
    <w:link w:val="a6"/>
    <w:uiPriority w:val="99"/>
    <w:unhideWhenUsed/>
    <w:rsid w:val="00083AEA"/>
    <w:pPr>
      <w:tabs>
        <w:tab w:val="center" w:pos="4153"/>
        <w:tab w:val="right" w:pos="8306"/>
      </w:tabs>
      <w:snapToGrid w:val="0"/>
    </w:pPr>
    <w:rPr>
      <w:sz w:val="20"/>
      <w:szCs w:val="20"/>
    </w:rPr>
  </w:style>
  <w:style w:type="character" w:customStyle="1" w:styleId="a6">
    <w:name w:val="頁尾 字元"/>
    <w:basedOn w:val="a0"/>
    <w:link w:val="a5"/>
    <w:uiPriority w:val="99"/>
    <w:rsid w:val="00083AEA"/>
    <w:rPr>
      <w:sz w:val="20"/>
      <w:szCs w:val="20"/>
    </w:rPr>
  </w:style>
  <w:style w:type="paragraph" w:styleId="a7">
    <w:name w:val="Balloon Text"/>
    <w:basedOn w:val="a"/>
    <w:link w:val="a8"/>
    <w:uiPriority w:val="99"/>
    <w:semiHidden/>
    <w:unhideWhenUsed/>
    <w:rsid w:val="00083AE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83AEA"/>
    <w:rPr>
      <w:rFonts w:asciiTheme="majorHAnsi" w:eastAsiaTheme="majorEastAsia" w:hAnsiTheme="majorHAnsi" w:cstheme="majorBidi"/>
      <w:sz w:val="18"/>
      <w:szCs w:val="18"/>
    </w:rPr>
  </w:style>
  <w:style w:type="paragraph" w:styleId="Web">
    <w:name w:val="Normal (Web)"/>
    <w:basedOn w:val="a"/>
    <w:uiPriority w:val="99"/>
    <w:semiHidden/>
    <w:unhideWhenUsed/>
    <w:rsid w:val="006653DD"/>
    <w:pPr>
      <w:widowControl/>
      <w:spacing w:before="100" w:beforeAutospacing="1" w:after="100" w:afterAutospacing="1"/>
    </w:pPr>
    <w:rPr>
      <w:rFonts w:ascii="Times New Roman" w:eastAsia="Times New Roman" w:hAnsi="Times New Roman" w:cs="Times New Roman"/>
      <w:kern w:val="0"/>
      <w:szCs w:val="24"/>
    </w:rPr>
  </w:style>
  <w:style w:type="character" w:styleId="a9">
    <w:name w:val="Strong"/>
    <w:basedOn w:val="a0"/>
    <w:uiPriority w:val="22"/>
    <w:qFormat/>
    <w:rsid w:val="006653DD"/>
    <w:rPr>
      <w:b/>
      <w:bCs/>
    </w:rPr>
  </w:style>
  <w:style w:type="character" w:customStyle="1" w:styleId="apple-converted-space">
    <w:name w:val="apple-converted-space"/>
    <w:basedOn w:val="a0"/>
    <w:rsid w:val="006653DD"/>
  </w:style>
  <w:style w:type="character" w:styleId="aa">
    <w:name w:val="Hyperlink"/>
    <w:basedOn w:val="a0"/>
    <w:uiPriority w:val="99"/>
    <w:unhideWhenUsed/>
    <w:rsid w:val="006653DD"/>
    <w:rPr>
      <w:color w:val="0000FF"/>
      <w:u w:val="single"/>
    </w:rPr>
  </w:style>
  <w:style w:type="character" w:styleId="ab">
    <w:name w:val="FollowedHyperlink"/>
    <w:basedOn w:val="a0"/>
    <w:uiPriority w:val="99"/>
    <w:semiHidden/>
    <w:unhideWhenUsed/>
    <w:rsid w:val="00CB2989"/>
    <w:rPr>
      <w:color w:val="800080" w:themeColor="followedHyperlink"/>
      <w:u w:val="single"/>
    </w:rPr>
  </w:style>
  <w:style w:type="table" w:styleId="ac">
    <w:name w:val="Table Grid"/>
    <w:basedOn w:val="a1"/>
    <w:uiPriority w:val="59"/>
    <w:rsid w:val="0076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83A64"/>
    <w:pPr>
      <w:ind w:leftChars="200" w:left="480"/>
    </w:pPr>
  </w:style>
  <w:style w:type="character" w:customStyle="1" w:styleId="10">
    <w:name w:val="標題 1 字元"/>
    <w:basedOn w:val="a0"/>
    <w:link w:val="1"/>
    <w:uiPriority w:val="9"/>
    <w:rsid w:val="00C53F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180">
      <w:bodyDiv w:val="1"/>
      <w:marLeft w:val="0"/>
      <w:marRight w:val="0"/>
      <w:marTop w:val="0"/>
      <w:marBottom w:val="0"/>
      <w:divBdr>
        <w:top w:val="none" w:sz="0" w:space="0" w:color="auto"/>
        <w:left w:val="none" w:sz="0" w:space="0" w:color="auto"/>
        <w:bottom w:val="none" w:sz="0" w:space="0" w:color="auto"/>
        <w:right w:val="none" w:sz="0" w:space="0" w:color="auto"/>
      </w:divBdr>
    </w:div>
    <w:div w:id="93088525">
      <w:bodyDiv w:val="1"/>
      <w:marLeft w:val="0"/>
      <w:marRight w:val="0"/>
      <w:marTop w:val="0"/>
      <w:marBottom w:val="0"/>
      <w:divBdr>
        <w:top w:val="none" w:sz="0" w:space="0" w:color="auto"/>
        <w:left w:val="none" w:sz="0" w:space="0" w:color="auto"/>
        <w:bottom w:val="none" w:sz="0" w:space="0" w:color="auto"/>
        <w:right w:val="none" w:sz="0" w:space="0" w:color="auto"/>
      </w:divBdr>
    </w:div>
    <w:div w:id="224537458">
      <w:bodyDiv w:val="1"/>
      <w:marLeft w:val="0"/>
      <w:marRight w:val="0"/>
      <w:marTop w:val="0"/>
      <w:marBottom w:val="0"/>
      <w:divBdr>
        <w:top w:val="none" w:sz="0" w:space="0" w:color="auto"/>
        <w:left w:val="none" w:sz="0" w:space="0" w:color="auto"/>
        <w:bottom w:val="none" w:sz="0" w:space="0" w:color="auto"/>
        <w:right w:val="none" w:sz="0" w:space="0" w:color="auto"/>
      </w:divBdr>
    </w:div>
    <w:div w:id="480466322">
      <w:bodyDiv w:val="1"/>
      <w:marLeft w:val="0"/>
      <w:marRight w:val="0"/>
      <w:marTop w:val="0"/>
      <w:marBottom w:val="0"/>
      <w:divBdr>
        <w:top w:val="none" w:sz="0" w:space="0" w:color="auto"/>
        <w:left w:val="none" w:sz="0" w:space="0" w:color="auto"/>
        <w:bottom w:val="none" w:sz="0" w:space="0" w:color="auto"/>
        <w:right w:val="none" w:sz="0" w:space="0" w:color="auto"/>
      </w:divBdr>
    </w:div>
    <w:div w:id="810829656">
      <w:bodyDiv w:val="1"/>
      <w:marLeft w:val="0"/>
      <w:marRight w:val="0"/>
      <w:marTop w:val="0"/>
      <w:marBottom w:val="0"/>
      <w:divBdr>
        <w:top w:val="none" w:sz="0" w:space="0" w:color="auto"/>
        <w:left w:val="none" w:sz="0" w:space="0" w:color="auto"/>
        <w:bottom w:val="none" w:sz="0" w:space="0" w:color="auto"/>
        <w:right w:val="none" w:sz="0" w:space="0" w:color="auto"/>
      </w:divBdr>
    </w:div>
    <w:div w:id="1155268674">
      <w:bodyDiv w:val="1"/>
      <w:marLeft w:val="0"/>
      <w:marRight w:val="0"/>
      <w:marTop w:val="0"/>
      <w:marBottom w:val="0"/>
      <w:divBdr>
        <w:top w:val="none" w:sz="0" w:space="0" w:color="auto"/>
        <w:left w:val="none" w:sz="0" w:space="0" w:color="auto"/>
        <w:bottom w:val="none" w:sz="0" w:space="0" w:color="auto"/>
        <w:right w:val="none" w:sz="0" w:space="0" w:color="auto"/>
      </w:divBdr>
    </w:div>
    <w:div w:id="1229194485">
      <w:bodyDiv w:val="1"/>
      <w:marLeft w:val="0"/>
      <w:marRight w:val="0"/>
      <w:marTop w:val="0"/>
      <w:marBottom w:val="0"/>
      <w:divBdr>
        <w:top w:val="none" w:sz="0" w:space="0" w:color="auto"/>
        <w:left w:val="none" w:sz="0" w:space="0" w:color="auto"/>
        <w:bottom w:val="none" w:sz="0" w:space="0" w:color="auto"/>
        <w:right w:val="none" w:sz="0" w:space="0" w:color="auto"/>
      </w:divBdr>
    </w:div>
    <w:div w:id="1248073605">
      <w:bodyDiv w:val="1"/>
      <w:marLeft w:val="0"/>
      <w:marRight w:val="0"/>
      <w:marTop w:val="0"/>
      <w:marBottom w:val="0"/>
      <w:divBdr>
        <w:top w:val="none" w:sz="0" w:space="0" w:color="auto"/>
        <w:left w:val="none" w:sz="0" w:space="0" w:color="auto"/>
        <w:bottom w:val="none" w:sz="0" w:space="0" w:color="auto"/>
        <w:right w:val="none" w:sz="0" w:space="0" w:color="auto"/>
      </w:divBdr>
    </w:div>
    <w:div w:id="1339692188">
      <w:bodyDiv w:val="1"/>
      <w:marLeft w:val="0"/>
      <w:marRight w:val="0"/>
      <w:marTop w:val="0"/>
      <w:marBottom w:val="0"/>
      <w:divBdr>
        <w:top w:val="none" w:sz="0" w:space="0" w:color="auto"/>
        <w:left w:val="none" w:sz="0" w:space="0" w:color="auto"/>
        <w:bottom w:val="none" w:sz="0" w:space="0" w:color="auto"/>
        <w:right w:val="none" w:sz="0" w:space="0" w:color="auto"/>
      </w:divBdr>
    </w:div>
    <w:div w:id="1923175963">
      <w:bodyDiv w:val="1"/>
      <w:marLeft w:val="0"/>
      <w:marRight w:val="0"/>
      <w:marTop w:val="0"/>
      <w:marBottom w:val="0"/>
      <w:divBdr>
        <w:top w:val="none" w:sz="0" w:space="0" w:color="auto"/>
        <w:left w:val="none" w:sz="0" w:space="0" w:color="auto"/>
        <w:bottom w:val="none" w:sz="0" w:space="0" w:color="auto"/>
        <w:right w:val="none" w:sz="0" w:space="0" w:color="auto"/>
      </w:divBdr>
    </w:div>
    <w:div w:id="20397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oXe0pqlchmhJfoOl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ktmtc@hongkongarmycadets.org" TargetMode="External"/><Relationship Id="rId12" Type="http://schemas.openxmlformats.org/officeDocument/2006/relationships/hyperlink" Target="http://www.instagram.com/hktmtc/?fbclid=IwAR22Wlaz6raYzn3QRlnNMrFTVdweHatiAdgj9h0J0jn5argXKMsQvV27x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ktmtc/?__tn__=K-R&amp;eid=ARAFUxGmxq9qp5hSjx8-Esa1szDH2Zwn11yNqHNgD1USLnyxnL2RP3RBZ8oVlgoQZGnUgcTOhgIdp7Zv&amp;fref=mentions&amp;__xts__%5B0%5D=68.ARCo6ZJC2o9PlS-Oa0ziZNTbYSA8WEaDi5-9aRK8viRHiHTnsCsB8LdlEmX1-uDaF_V-A1DZY4nrfD4Q6dswPsVpbJwdXm1GEtLXdmIXcwXnXG39pxvTEhYyrRwb8tg6Qze4Pb2i3pU3WDm7_tCEyR2vXDbrkrvUU6TwanRwUCSOl97TSfx4HcOVD8xun1kFyskX6Xz4GG38lMHWHOKpVl_fzk1Av_-Tg55ophwqbezMJRPcu9EZ_kdY1ngcF-iLp5x4sggmYW6ctc8uu3qzHBZt56jj9nW9mLJ7Vw5Zu0eQMGL1xLrwnDERE0viGX6qz2j7F6qXgIS708Gz2KU0OZNo2MfGda_COU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ktmtc@hongkongarmycadets.org" TargetMode="External"/><Relationship Id="rId4" Type="http://schemas.openxmlformats.org/officeDocument/2006/relationships/webSettings" Target="webSettings.xml"/><Relationship Id="rId9" Type="http://schemas.openxmlformats.org/officeDocument/2006/relationships/hyperlink" Target="mailto:hktmtc@hongkongarmycade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 Yuet-mei</cp:lastModifiedBy>
  <cp:revision>10</cp:revision>
  <dcterms:created xsi:type="dcterms:W3CDTF">2019-03-08T06:11:00Z</dcterms:created>
  <dcterms:modified xsi:type="dcterms:W3CDTF">2019-03-15T04:07:00Z</dcterms:modified>
</cp:coreProperties>
</file>